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4797" w14:textId="5B3F08A9" w:rsidR="004D152C" w:rsidRPr="00C63B17" w:rsidRDefault="00651147" w:rsidP="00C63B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B1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แบบรายงานการตรวจราชการกระทรวงสาธารณสุข ประจำปีงบประมาณ พ.ศ. 256</w:t>
      </w:r>
      <w:r w:rsidR="0039721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4AB4996" w14:textId="50A27FBF" w:rsidR="00651147" w:rsidRPr="00C63B17" w:rsidRDefault="00651147" w:rsidP="00C63B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B1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</w:t>
      </w:r>
      <w:r w:rsidR="00736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128" w:rsidRPr="00736128">
        <w:rPr>
          <w:rFonts w:ascii="TH SarabunIT๙" w:hAnsi="TH SarabunIT๙" w:cs="TH SarabunIT๙"/>
          <w:b/>
          <w:bCs/>
          <w:sz w:val="32"/>
          <w:szCs w:val="32"/>
          <w:cs/>
        </w:rPr>
        <w:t>๓ ระบบสุขภาพปฐมภูมิ</w:t>
      </w:r>
    </w:p>
    <w:p w14:paraId="3B43657F" w14:textId="59F0EAF1" w:rsidR="00736128" w:rsidRDefault="00651147" w:rsidP="007361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B17">
        <w:rPr>
          <w:rFonts w:ascii="TH SarabunIT๙" w:hAnsi="TH SarabunIT๙" w:cs="TH SarabunIT๙"/>
          <w:b/>
          <w:bCs/>
          <w:sz w:val="32"/>
          <w:szCs w:val="32"/>
          <w:cs/>
        </w:rPr>
        <w:t>หัวข้อ</w:t>
      </w:r>
      <w:r w:rsidR="00736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๓.๓ </w:t>
      </w:r>
      <w:r w:rsidR="0073612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</w:t>
      </w:r>
      <w:r w:rsidR="00736128" w:rsidRPr="00736128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="007361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ี่มีคุณภาพ </w:t>
      </w:r>
      <w:r w:rsidR="0073612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736128">
        <w:rPr>
          <w:rFonts w:ascii="TH SarabunIT๙" w:hAnsi="TH SarabunIT๙" w:cs="TH SarabunIT๙" w:hint="cs"/>
          <w:b/>
          <w:bCs/>
          <w:sz w:val="32"/>
          <w:szCs w:val="32"/>
          <w:cs/>
        </w:rPr>
        <w:t>พชอ</w:t>
      </w:r>
      <w:proofErr w:type="spellEnd"/>
      <w:r w:rsidR="00736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</w:p>
    <w:p w14:paraId="70134F3A" w14:textId="00134C72" w:rsidR="0039721F" w:rsidRPr="00C63B17" w:rsidRDefault="00736128" w:rsidP="007361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จังหวัดชลบุรี</w:t>
      </w:r>
      <w:r w:rsidR="00F440AD" w:rsidRPr="00C63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เขตสุขภาพที่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51147" w:rsidRPr="00C63B17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39721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134B25C" w14:textId="77777777" w:rsidR="00651147" w:rsidRPr="00C63B17" w:rsidRDefault="00C63B17" w:rsidP="00C63B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51147" w:rsidRPr="00C63B1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ประเด็นตรวจราชการ</w:t>
      </w:r>
    </w:p>
    <w:p w14:paraId="60712052" w14:textId="72F1F67A" w:rsidR="00736128" w:rsidRPr="00736128" w:rsidRDefault="00736128" w:rsidP="007361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6128">
        <w:rPr>
          <w:rFonts w:ascii="TH SarabunIT๙" w:hAnsi="TH SarabunIT๙" w:cs="TH SarabunIT๙"/>
          <w:sz w:val="32"/>
          <w:szCs w:val="32"/>
          <w:cs/>
        </w:rPr>
        <w:t>อำเภอผ่านเกณฑ์การประเมินการพัฒนาคุณภาพชีวิตที่มีคุณภาพ ค่าเป้าหมาย ร้อยละ 75</w:t>
      </w:r>
    </w:p>
    <w:p w14:paraId="73746A55" w14:textId="6EF1DB87" w:rsidR="00651147" w:rsidRPr="00C63B17" w:rsidRDefault="00C63B17" w:rsidP="007361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51147" w:rsidRPr="00C63B1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</w:p>
    <w:p w14:paraId="71F975FB" w14:textId="77777777" w:rsidR="00736128" w:rsidRDefault="00736128" w:rsidP="007361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6128">
        <w:rPr>
          <w:rFonts w:ascii="TH SarabunIT๙" w:hAnsi="TH SarabunIT๙" w:cs="TH SarabunIT๙"/>
          <w:sz w:val="32"/>
          <w:szCs w:val="32"/>
          <w:cs/>
        </w:rPr>
        <w:t>กลุ่มงานพัฒนาคุณภาพและรูปแบบบริการ สำนักงานสาธารณสุขจังหวัดชลบุรี</w:t>
      </w:r>
    </w:p>
    <w:p w14:paraId="717A78E5" w14:textId="0A301240" w:rsidR="00651147" w:rsidRPr="00C63B17" w:rsidRDefault="00C63B17" w:rsidP="00C63B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51147" w:rsidRPr="00C63B1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</w:t>
      </w:r>
    </w:p>
    <w:p w14:paraId="3911F873" w14:textId="77777777" w:rsidR="00736128" w:rsidRPr="00736128" w:rsidRDefault="00736128" w:rsidP="0073612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612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จังหวัดชลบุรี  ขับเคลื่อนนโยบายการพัฒนาระบบสุขภาพอำเภอ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(District Health System) </w:t>
      </w:r>
      <w:r w:rsidRPr="007361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>ตามองค์ประกอบ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 UCARE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UCCARE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>ในปัจจุบัน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>ครอบคลุมทั้ง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7361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361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ตั้งแต่ปี 2556 และดำเนินการควบคู่ไปกับการพัฒนาระบบบริการปฐมภูมิ </w:t>
      </w:r>
      <w:r w:rsidRPr="00736128">
        <w:rPr>
          <w:rFonts w:ascii="TH SarabunIT๙" w:hAnsi="TH SarabunIT๙" w:cs="TH SarabunIT๙"/>
          <w:sz w:val="32"/>
          <w:szCs w:val="32"/>
          <w:cs/>
        </w:rPr>
        <w:t xml:space="preserve">ครอบคลุมทุกมิติ (กาย จิต สังคมและจิตวิญญาณ) </w:t>
      </w:r>
      <w:r w:rsidRPr="007361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1753736" w14:textId="77777777" w:rsidR="00736128" w:rsidRPr="00736128" w:rsidRDefault="00736128" w:rsidP="0073612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6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36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>ในปี 2560</w:t>
      </w:r>
      <w:r w:rsidRPr="007361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36128">
        <w:rPr>
          <w:rFonts w:ascii="TH SarabunIT๙" w:eastAsia="Times New Roman" w:hAnsi="TH SarabunIT๙" w:cs="TH SarabunIT๙"/>
          <w:sz w:val="32"/>
          <w:szCs w:val="32"/>
          <w:cs/>
        </w:rPr>
        <w:t>จังหวัดชลบุรี ดำเนินงานการบริหารจัดการของเครือข่ายสุขภาพอำเภอ  (</w:t>
      </w:r>
      <w:r w:rsidRPr="00736128">
        <w:rPr>
          <w:rFonts w:ascii="TH SarabunIT๙" w:eastAsia="Times New Roman" w:hAnsi="TH SarabunIT๙" w:cs="TH SarabunIT๙"/>
          <w:sz w:val="32"/>
          <w:szCs w:val="32"/>
        </w:rPr>
        <w:t>DHS : District Health System</w:t>
      </w:r>
      <w:r w:rsidRPr="00736128">
        <w:rPr>
          <w:rFonts w:ascii="TH SarabunIT๙" w:eastAsia="Times New Roman" w:hAnsi="TH SarabunIT๙" w:cs="TH SarabunIT๙"/>
          <w:sz w:val="32"/>
          <w:szCs w:val="32"/>
          <w:cs/>
        </w:rPr>
        <w:t>) จำนวน 9 อำเภอ ยกเว้นอำเภอศรีราชาและพนัสนิคม เข้าร่วมดำเนินงาน</w:t>
      </w:r>
      <w:r w:rsidRPr="007361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>“คณะกรรมการ</w:t>
      </w:r>
      <w:r w:rsidRPr="0073612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พัฒนาคุณภาพชีวิตระดับอำเภอ” </w:t>
      </w:r>
      <w:r w:rsidRPr="00736128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District Health Board : DHB </w:t>
      </w:r>
      <w:r w:rsidRPr="0073612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เป็นการดำเนินงานต่อยอดจากเครือข่ายสุขภาพอำเภอ</w:t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 xml:space="preserve"> เน้นการจัดระบบสุขภาพพื้นที่ โดยใช้พื้นที่เป็นฐาน ประชาชนเป็นศูนย์กลาง คณะกรรมการ </w:t>
      </w:r>
      <w:r w:rsidRPr="00736128">
        <w:rPr>
          <w:rFonts w:ascii="TH SarabunIT๙" w:eastAsia="Calibri" w:hAnsi="TH SarabunIT๙" w:cs="TH SarabunIT๙"/>
          <w:sz w:val="32"/>
          <w:szCs w:val="32"/>
        </w:rPr>
        <w:t xml:space="preserve">DHB </w:t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>ลงนามคำสั่งโดยผู้ว่าราชการจังหวัดชลบุรี ขับเคลื่อนการแก้ปัญหาในพื้นที่ เน้นการแก้ปัญหาสุขภาพตามบริบทในพื้นที่</w:t>
      </w:r>
      <w:r w:rsidRPr="0073612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8D3C785" w14:textId="77777777" w:rsidR="00736128" w:rsidRPr="00736128" w:rsidRDefault="00736128" w:rsidP="002822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36128">
        <w:rPr>
          <w:rFonts w:ascii="TH SarabunIT๙" w:eastAsia="Calibri" w:hAnsi="TH SarabunIT๙" w:cs="TH SarabunIT๙"/>
          <w:sz w:val="32"/>
          <w:szCs w:val="32"/>
        </w:rPr>
        <w:tab/>
      </w:r>
      <w:r w:rsidRPr="00736128">
        <w:rPr>
          <w:rFonts w:ascii="TH SarabunIT๙" w:eastAsia="Calibri" w:hAnsi="TH SarabunIT๙" w:cs="TH SarabunIT๙"/>
          <w:sz w:val="32"/>
          <w:szCs w:val="32"/>
        </w:rPr>
        <w:tab/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>ปัจจุบันดำเนินงานพัฒนาคุณภาพชีวิตระดับอำเภอ ตามระเบียบสำนักนายกรัฐมนตรีว่าด้วยคณะกรรมการพัฒนาคุณภาพชีวิตระดับพื้นที่ พ.ศ. 2561 เพื่อให้เกิดการขับเคลื่อนแบบ</w:t>
      </w:r>
      <w:proofErr w:type="spellStart"/>
      <w:r w:rsidRPr="00736128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736128">
        <w:rPr>
          <w:rFonts w:ascii="TH SarabunIT๙" w:eastAsia="Calibri" w:hAnsi="TH SarabunIT๙" w:cs="TH SarabunIT๙"/>
          <w:sz w:val="32"/>
          <w:szCs w:val="32"/>
          <w:cs/>
        </w:rPr>
        <w:t>การ เน้นการมี</w:t>
      </w:r>
      <w:r w:rsidRPr="00736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>ส่วนร่วม มีความเป็นเจ้าของและภาวะผู้นำร่วม นำไปสู่การเสริมสร้างให้บุคคล ครอบครัวและชุมชน มีสุขภาวะทางกาย จิต และสังคม ใช้อำเภอเป็นฐาน ประชาชนเป็นศูนย์กลาง ทำงานอย่างมีส่วนร่วม ตามแนวทาง</w:t>
      </w:r>
      <w:r w:rsidRPr="00736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36128">
        <w:rPr>
          <w:rFonts w:ascii="TH SarabunIT๙" w:eastAsia="Calibri" w:hAnsi="TH SarabunIT๙" w:cs="TH SarabunIT๙"/>
          <w:sz w:val="32"/>
          <w:szCs w:val="32"/>
          <w:cs/>
        </w:rPr>
        <w:t>ประชารัฐเพื่อคุณภาพชีวิตที่ดี</w:t>
      </w:r>
    </w:p>
    <w:p w14:paraId="3F99F5EF" w14:textId="77777777" w:rsidR="00736128" w:rsidRPr="00736128" w:rsidRDefault="00736128" w:rsidP="0073612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36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สรุปสถานการณ์การดำเนินงานพัฒนาระบบสุขภาพอำเภอ</w:t>
      </w:r>
    </w:p>
    <w:tbl>
      <w:tblPr>
        <w:tblStyle w:val="1"/>
        <w:tblW w:w="9327" w:type="dxa"/>
        <w:tblInd w:w="-5" w:type="dxa"/>
        <w:tblLook w:val="04A0" w:firstRow="1" w:lastRow="0" w:firstColumn="1" w:lastColumn="0" w:noHBand="0" w:noVBand="1"/>
      </w:tblPr>
      <w:tblGrid>
        <w:gridCol w:w="1228"/>
        <w:gridCol w:w="8099"/>
      </w:tblGrid>
      <w:tr w:rsidR="00736128" w:rsidRPr="00736128" w14:paraId="55DE0AC9" w14:textId="77777777" w:rsidTr="00736128">
        <w:trPr>
          <w:trHeight w:val="1860"/>
        </w:trPr>
        <w:tc>
          <w:tcPr>
            <w:tcW w:w="1228" w:type="dxa"/>
          </w:tcPr>
          <w:p w14:paraId="107CB525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2556 -2559</w:t>
            </w:r>
          </w:p>
        </w:tc>
        <w:tc>
          <w:tcPr>
            <w:tcW w:w="8099" w:type="dxa"/>
          </w:tcPr>
          <w:p w14:paraId="1B3E0A09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-ขับเคลื่อนการดำเนินงาน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DHS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District Health System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ครอบคลุม 11 อำเภอ</w:t>
            </w:r>
          </w:p>
          <w:p w14:paraId="3613BA96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-ใช้เครื่องมือ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UCCARE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ในการประเมินคุณภาพ </w:t>
            </w:r>
          </w:p>
          <w:p w14:paraId="2DE9D2A0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-ประเมินผลการดำเนินงานโดยคณะกรรมการ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DHS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ระดับจังหวัด ด้วยวิธีการเยี่ยมเสริมพลัง</w:t>
            </w:r>
          </w:p>
          <w:p w14:paraId="7E421E8F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-ผลการประเมิน ทุกอำเภอมีการดำเนินงานแก้ไขปัญหาสุขภาพพื้นที่อย่างน้อย 3 เรื่อง </w:t>
            </w:r>
          </w:p>
          <w:p w14:paraId="6859BE15" w14:textId="398A36A3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ผ่านระดับ 4 (ปี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2559)</w:t>
            </w:r>
          </w:p>
        </w:tc>
      </w:tr>
      <w:tr w:rsidR="00736128" w:rsidRPr="00736128" w14:paraId="1065C8DE" w14:textId="77777777" w:rsidTr="005763D9">
        <w:tc>
          <w:tcPr>
            <w:tcW w:w="1228" w:type="dxa"/>
          </w:tcPr>
          <w:p w14:paraId="4250B515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2560</w:t>
            </w:r>
          </w:p>
        </w:tc>
        <w:tc>
          <w:tcPr>
            <w:tcW w:w="8099" w:type="dxa"/>
          </w:tcPr>
          <w:p w14:paraId="03DB5558" w14:textId="065EDB64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-ปรับการดำเนินงาน โดยผ่านคณะกรรมการ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DHB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District Health Board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มีอำเภอเข้าร่วมดำเนินงาน 2 อำเภอ ได้แก่อำเภอพนัสนิคมและอำเภอศรีราชา มีการแต่งตั้งคณะกรรมการ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DHB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โดยผู้ว่าราชการจังหวัดลงนาม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อีก 9 อำเภอ ดำเนินงานขับเคลื่อน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DHS</w:t>
            </w:r>
          </w:p>
        </w:tc>
      </w:tr>
      <w:tr w:rsidR="00736128" w:rsidRPr="00736128" w14:paraId="411FBFF4" w14:textId="77777777" w:rsidTr="005763D9">
        <w:tc>
          <w:tcPr>
            <w:tcW w:w="1228" w:type="dxa"/>
          </w:tcPr>
          <w:p w14:paraId="2BD7B375" w14:textId="35D7FD42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="002822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256๕</w:t>
            </w:r>
          </w:p>
        </w:tc>
        <w:tc>
          <w:tcPr>
            <w:tcW w:w="8099" w:type="dxa"/>
          </w:tcPr>
          <w:p w14:paraId="0D0C5BEF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 w:hanging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-ทุกอำเภอ ดำเนินงาน </w:t>
            </w:r>
            <w:proofErr w:type="spellStart"/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โดยจัดทำ คณะกรรมการพัฒนาคุณภาพชีวิตระดับอำเภอ (</w:t>
            </w:r>
            <w:proofErr w:type="spellStart"/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.)  โดยมี นายอำเภอเป็นประธาน และ สาธารณสุขอำเภอเป็นเลขานุการ</w:t>
            </w:r>
          </w:p>
          <w:p w14:paraId="2E2F9DCB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เลือกประเด็นปัญหา เน้นการพัฒนาคุณภาพชีวิต อย่างน้อยอำเภอละ 2 เรื่อง</w:t>
            </w:r>
          </w:p>
          <w:p w14:paraId="73C53089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ปี 2561 ผลการประเมิน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UCCARE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ค่าเฉลี่ยระดับจังหวัด 4.38</w:t>
            </w:r>
          </w:p>
          <w:p w14:paraId="6EE3F605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ปี 2562 ผลการประเมิน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UCCARE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ค่าเฉลี่ยระดับจังหวัด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4.05</w:t>
            </w:r>
          </w:p>
          <w:p w14:paraId="3A622091" w14:textId="77777777" w:rsidR="00736128" w:rsidRP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ปี 2563 ผลการประเมิน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UCCARE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ค่าเฉลี่ยระดับจังหวัด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4.12</w:t>
            </w:r>
          </w:p>
          <w:p w14:paraId="3A1B8DA4" w14:textId="77777777" w:rsidR="00736128" w:rsidRDefault="00736128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ปี 256๔ ผลการประเมิน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UCCARE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ค่าเฉลี่ยระดับจังหวัด 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736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Pr="00736128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  <w:p w14:paraId="6188332A" w14:textId="1862CCB3" w:rsidR="00282249" w:rsidRPr="00736128" w:rsidRDefault="00282249" w:rsidP="007361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60" w:hanging="36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2822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ผลการประเมิน </w:t>
            </w:r>
            <w:r w:rsidRPr="0028224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UCCARE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ค่าเฉลี่ยระดับจังหวัด 4.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๐๙</w:t>
            </w:r>
          </w:p>
        </w:tc>
      </w:tr>
    </w:tbl>
    <w:p w14:paraId="1EAA185F" w14:textId="77777777" w:rsidR="00E64A43" w:rsidRDefault="00E64A43" w:rsidP="00C63B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46195" w14:textId="44516F98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ผลการดำเนินงานการพัฒนาคุณภาพชีวิตระดับอำเภอ</w:t>
      </w:r>
      <w:r w:rsidRPr="00E64A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จังหวัดชลบุรี ปี 256</w:t>
      </w:r>
      <w:r w:rsidRPr="0069648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="0077169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14:paraId="4FB06F8A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ขับเคลื่อนการดำเนินงาน กลยุทธ์ “3 ก.” กรรมการ กองทุน กิจกรรม</w:t>
      </w:r>
    </w:p>
    <w:tbl>
      <w:tblPr>
        <w:tblStyle w:val="2"/>
        <w:tblW w:w="8818" w:type="dxa"/>
        <w:tblInd w:w="-34" w:type="dxa"/>
        <w:tblLook w:val="04A0" w:firstRow="1" w:lastRow="0" w:firstColumn="1" w:lastColumn="0" w:noHBand="0" w:noVBand="1"/>
      </w:tblPr>
      <w:tblGrid>
        <w:gridCol w:w="3621"/>
        <w:gridCol w:w="5197"/>
      </w:tblGrid>
      <w:tr w:rsidR="0077169B" w:rsidRPr="00E64A43" w14:paraId="59B8BCAD" w14:textId="77777777" w:rsidTr="0077169B">
        <w:tc>
          <w:tcPr>
            <w:tcW w:w="3621" w:type="dxa"/>
          </w:tcPr>
          <w:p w14:paraId="3EB3D5E1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กิจกรรมที่ดำเนินงาน</w:t>
            </w:r>
          </w:p>
        </w:tc>
        <w:tc>
          <w:tcPr>
            <w:tcW w:w="5197" w:type="dxa"/>
          </w:tcPr>
          <w:p w14:paraId="1420DCED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77169B" w:rsidRPr="00E64A43" w14:paraId="2404C802" w14:textId="77777777" w:rsidTr="0077169B">
        <w:tc>
          <w:tcPr>
            <w:tcW w:w="3621" w:type="dxa"/>
          </w:tcPr>
          <w:p w14:paraId="1F2B0DE5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ทบทวน/คำสั่ง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แต่งตั้งคณะกรรมการพัฒนาคุณภาพระดับอำเภอ (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.) ตามระเบียบสำนักนายกรัฐมนตรี ว่าด้วยคณะกรรมการพัฒนาคุณภาพชีวิตระดับพื้นที่ พ.ศ. 2561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1C0C3E3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กรณีเปลี่ยนนายอำเภอและคำสั่งหมดอายุ</w:t>
            </w:r>
          </w:p>
        </w:tc>
        <w:tc>
          <w:tcPr>
            <w:tcW w:w="5197" w:type="dxa"/>
          </w:tcPr>
          <w:p w14:paraId="6B27B00E" w14:textId="77777777" w:rsidR="0077169B" w:rsidRPr="00E64A43" w:rsidRDefault="0077169B" w:rsidP="00E64A43">
            <w:pPr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ทุกอำเภอทบทวนและจัดทำคำสั่งแต่งตั้งคณะกรรมกา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</w:p>
          <w:p w14:paraId="6C9A0C0F" w14:textId="77777777" w:rsidR="0077169B" w:rsidRPr="00E64A43" w:rsidRDefault="0077169B" w:rsidP="00E64A43">
            <w:pPr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ทุกอำเภอจัดทำแผนขับเคลื่อนการดำเนินงานคณะกรรมการพัฒนาคุณภาพชีวิตระดับอำเภอ (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77169B" w:rsidRPr="00E64A43" w14:paraId="72BBDEE7" w14:textId="77777777" w:rsidTr="0077169B">
        <w:tc>
          <w:tcPr>
            <w:tcW w:w="3621" w:type="dxa"/>
            <w:shd w:val="clear" w:color="auto" w:fill="auto"/>
          </w:tcPr>
          <w:p w14:paraId="6679B17E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จัดประชุมคณะกรรมการพัฒนาคุณภาพระดับอำเภอ (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.) เพื่อคัดเลือกประเด็นที่สำคัญในการพัฒนาคุณภาพชีวิตตามบริบทพื้นที่ อย่างน้อย อำเภอละ 2 ประเด็น</w:t>
            </w:r>
          </w:p>
        </w:tc>
        <w:tc>
          <w:tcPr>
            <w:tcW w:w="5197" w:type="dxa"/>
            <w:shd w:val="clear" w:color="auto" w:fill="auto"/>
          </w:tcPr>
          <w:p w14:paraId="659B1486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1.ประชุมคณะกรรมการ 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ไตรมาสละ 1 ครั้ง</w:t>
            </w:r>
          </w:p>
          <w:p w14:paraId="096F4C26" w14:textId="54164A5A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2.ดำเนินงานขับเคลื่อนประเด็นพัฒนาคุณภาพชีวิต อำเภอละ 2 เรื่อง </w:t>
            </w:r>
            <w:r w:rsidRPr="006964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และประเด็น </w:t>
            </w:r>
            <w:r w:rsidRPr="006964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COVID </w:t>
            </w:r>
            <w:r w:rsidRPr="00696489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</w:tr>
      <w:tr w:rsidR="0077169B" w:rsidRPr="00E64A43" w14:paraId="3118EC1C" w14:textId="77777777" w:rsidTr="0077169B">
        <w:tc>
          <w:tcPr>
            <w:tcW w:w="3621" w:type="dxa"/>
          </w:tcPr>
          <w:p w14:paraId="2012A503" w14:textId="597E8766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.ประเด็นการพัฒนาคุณภาพชีวิต และการประเมินตนเอง</w:t>
            </w:r>
          </w:p>
        </w:tc>
        <w:tc>
          <w:tcPr>
            <w:tcW w:w="5197" w:type="dxa"/>
          </w:tcPr>
          <w:p w14:paraId="06512C8D" w14:textId="14C59908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ทุกอำเภอกำหนดประเด็นการพัฒนาคุณภาพชีวิต อย่างน้อยอำเภอละ 2 ประเด็น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+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COVID </w:t>
            </w:r>
            <w:r w:rsidRPr="0077169B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="00FE051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E05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(ยกเว้นอำเภอเมืองชลบุรี)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และมีการประเมินตนเอง</w:t>
            </w:r>
            <w:r w:rsidR="00FE051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ตาม </w:t>
            </w:r>
            <w:r w:rsidR="00FE0517">
              <w:rPr>
                <w:rFonts w:ascii="TH SarabunIT๙" w:eastAsia="Calibri" w:hAnsi="TH SarabunIT๙" w:cs="TH SarabunIT๙"/>
                <w:sz w:val="32"/>
                <w:szCs w:val="32"/>
              </w:rPr>
              <w:t>UCCARE</w:t>
            </w:r>
          </w:p>
        </w:tc>
      </w:tr>
      <w:tr w:rsidR="0077169B" w:rsidRPr="00E64A43" w14:paraId="6F9DF2CD" w14:textId="77777777" w:rsidTr="0077169B">
        <w:tc>
          <w:tcPr>
            <w:tcW w:w="3621" w:type="dxa"/>
          </w:tcPr>
          <w:p w14:paraId="2426B249" w14:textId="0CFFC79E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การดำเนินงานจัดตั้งกองทุน 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7B925243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7" w:type="dxa"/>
          </w:tcPr>
          <w:p w14:paraId="376AD9F0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อำเภอที่มีการดำเนินการจัดตั้งกองทุนการพัฒนาคุณภาพชีวิตระดับอำเภอ มีจำนวน 5 อำเภอ ได้แก่</w:t>
            </w:r>
          </w:p>
          <w:p w14:paraId="1937A0EF" w14:textId="7777777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อำเภอศรีราชา,อำเภอบ้านบึง,อำเภอหนองใหญ่,อำเภอวัตหีบ และอำเภอเมืองชลบุรี</w:t>
            </w: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77169B" w:rsidRPr="00E64A43" w14:paraId="56E4EC85" w14:textId="77777777" w:rsidTr="0077169B">
        <w:tc>
          <w:tcPr>
            <w:tcW w:w="3621" w:type="dxa"/>
            <w:tcBorders>
              <w:bottom w:val="single" w:sz="4" w:space="0" w:color="auto"/>
            </w:tcBorders>
          </w:tcPr>
          <w:p w14:paraId="1978A3F4" w14:textId="64C79AFD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20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.รายงานความก้าวหน้าผลการดำเนินงานการพัฒนาคุณภาพชีวิตระดับอำเภอ จังหวัดชลบุรี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786607D8" w14:textId="7B8C7E27" w:rsidR="0077169B" w:rsidRPr="00E64A43" w:rsidRDefault="0077169B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ระดับจังหวัด รายงานผลการดำเนินงานทุกเดือนในวันประชุมหัวหน้าส่วนราชการระดับจังหวัด (เริ่ม ก.พ. 62)</w:t>
            </w:r>
          </w:p>
          <w:p w14:paraId="7D47E46C" w14:textId="768414D8" w:rsidR="0077169B" w:rsidRPr="00E64A43" w:rsidRDefault="00FE0517" w:rsidP="00E64A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-ระดับอำเภอ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.ทุกอำเภอ </w:t>
            </w:r>
            <w:r w:rsidR="0077169B"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รายงานผลการดำเนินงานทุกวันประชุมหัวหน้าส่วนราชการระดับอำเภอ</w:t>
            </w:r>
          </w:p>
        </w:tc>
      </w:tr>
    </w:tbl>
    <w:p w14:paraId="790EFBC8" w14:textId="77777777" w:rsidR="0077169B" w:rsidRDefault="0077169B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DE2F80" w14:textId="77777777" w:rsidR="0077169B" w:rsidRDefault="0077169B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20ABE3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6F0266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BBE237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E225AE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CC6BE9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54B277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4F83DB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822F83" w14:textId="77777777" w:rsidR="00FE0517" w:rsidRDefault="00FE0517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6568755C" w14:textId="77777777" w:rsidR="00E64A43" w:rsidRPr="00E64A43" w:rsidRDefault="00E64A43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จุดแข็งจังหวัดชลบุรี</w:t>
      </w:r>
    </w:p>
    <w:p w14:paraId="736B2981" w14:textId="7C65B550" w:rsidR="00E64A43" w:rsidRPr="00E64A43" w:rsidRDefault="00E64A43" w:rsidP="00E64A43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FE05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64A43">
        <w:rPr>
          <w:rFonts w:ascii="TH SarabunIT๙" w:eastAsia="Calibri" w:hAnsi="TH SarabunIT๙" w:cs="TH SarabunIT๙"/>
          <w:sz w:val="32"/>
          <w:szCs w:val="32"/>
          <w:cs/>
        </w:rPr>
        <w:t xml:space="preserve">จังหวัดชลบุรี มีสาธารณสุขอำเภอที่เข้มแข็ง มีความสามารถและมีสัมพันธภาพที่ดี สามารถประสานการดำเนินงานขับเคลื่อนการพัฒนาคุณภาพชีวิตระดับอำเภอกับ นายอำเภอ หัวหน้าส่วนราชการ ท้องถิ่น ภาคเอกชน ประชาชน ฯ ได้อย่างมีประสิทธิภาพ และมีการดำเนินงานอย่างต่อเนื่อง  </w:t>
      </w:r>
    </w:p>
    <w:p w14:paraId="712426F5" w14:textId="0D636A83" w:rsidR="00E64A43" w:rsidRPr="0077169B" w:rsidRDefault="00E64A43" w:rsidP="00E64A43">
      <w:pPr>
        <w:spacing w:after="200" w:line="240" w:lineRule="auto"/>
        <w:ind w:hanging="142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กลวิธีตามยุทธศาสตร์ และปัญหาอุปสรรคที่พบในการดำเนินการ ปี </w:t>
      </w:r>
      <w:r w:rsidR="0077169B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="0077169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tbl>
      <w:tblPr>
        <w:tblStyle w:val="2"/>
        <w:tblW w:w="9449" w:type="dxa"/>
        <w:tblInd w:w="-147" w:type="dxa"/>
        <w:tblLook w:val="04A0" w:firstRow="1" w:lastRow="0" w:firstColumn="1" w:lastColumn="0" w:noHBand="0" w:noVBand="1"/>
      </w:tblPr>
      <w:tblGrid>
        <w:gridCol w:w="3374"/>
        <w:gridCol w:w="6075"/>
      </w:tblGrid>
      <w:tr w:rsidR="00E64A43" w:rsidRPr="00E64A43" w14:paraId="3841A219" w14:textId="77777777" w:rsidTr="005763D9">
        <w:trPr>
          <w:trHeight w:val="309"/>
        </w:trPr>
        <w:tc>
          <w:tcPr>
            <w:tcW w:w="3374" w:type="dxa"/>
          </w:tcPr>
          <w:p w14:paraId="12F770D4" w14:textId="37DE7F64" w:rsidR="00E64A43" w:rsidRPr="00E64A43" w:rsidRDefault="00E64A43" w:rsidP="00E64A43">
            <w:pPr>
              <w:spacing w:after="200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กลวิธีตามยุทธศาสตร์ปี </w:t>
            </w:r>
            <w:r w:rsidR="0077169B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7716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6075" w:type="dxa"/>
          </w:tcPr>
          <w:p w14:paraId="39B0372E" w14:textId="2298CB9F" w:rsidR="00E64A43" w:rsidRPr="00E64A43" w:rsidRDefault="00E64A43" w:rsidP="00E64A43">
            <w:pPr>
              <w:spacing w:after="200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ปัญหาอุปสรรค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="0077169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</w:t>
            </w:r>
            <w:r w:rsidR="007716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E64A43" w:rsidRPr="00E64A43" w14:paraId="332FEEB6" w14:textId="77777777" w:rsidTr="005763D9">
        <w:trPr>
          <w:trHeight w:val="3937"/>
        </w:trPr>
        <w:tc>
          <w:tcPr>
            <w:tcW w:w="3374" w:type="dxa"/>
          </w:tcPr>
          <w:p w14:paraId="48F47060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1. 3 </w:t>
            </w: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ก. </w:t>
            </w:r>
          </w:p>
          <w:p w14:paraId="6487DDCD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1.1 กรรมการ</w:t>
            </w:r>
          </w:p>
          <w:p w14:paraId="4B54F3E3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51D3352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1.2 กองทุน</w:t>
            </w:r>
          </w:p>
          <w:p w14:paraId="1C467AD4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1.3 กิจกรรม</w:t>
            </w:r>
          </w:p>
          <w:p w14:paraId="56E2C6AB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4EC7C0A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F5F7762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C73A5B8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BA969BF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D4A9F6E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การประชาสัมพันธ์</w:t>
            </w:r>
          </w:p>
          <w:p w14:paraId="02D2E6AD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E838A9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D2A5FB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365F08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6E88F5F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3.การประเมินผล</w:t>
            </w:r>
          </w:p>
          <w:p w14:paraId="62D104B4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75" w:type="dxa"/>
          </w:tcPr>
          <w:p w14:paraId="07AE5B64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E64A43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                    </w:t>
            </w:r>
          </w:p>
          <w:p w14:paraId="46F4B151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1.1 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ทบทวน/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แต่งตั้งกรรมการ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ใหม่หลายอำเภอ เนื่องจากมีการโยกย้าย</w:t>
            </w:r>
          </w:p>
          <w:p w14:paraId="34434DCA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1.2 - (ตามบริบทพื้นที่)  </w:t>
            </w:r>
          </w:p>
          <w:p w14:paraId="150BFE4D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1.3 กิจกรรมที่ดำเนินงานมีการการบูร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การการทำงานทุกภาคส่วนมากขึ้น 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ประเด็นการพัฒนาคุณภาพชีวิตยังเป็นประเด็นสุขภาพอยู่ และยัง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ขาดนว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ตก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ที่เกิดจากการดำเนินงานพัฒนาคุณภาพชีวิต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และเนื่องจากมีสถานการณ์การแพร่ระบาดของเชื้อโรค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Pr="00E64A4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2019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COVID </w:t>
            </w:r>
            <w:r w:rsidRPr="00E64A43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ในพื้นที่จังหวัดชลบุรี โดยมีการรายงานผู้ติดเชื้ออย่างต่อเนื่อง ทำให้พื้นที่กิจกรรมบางกิจกรรมไม่สามารถดำเนินการได้ตามแผนที่วางไว้</w:t>
            </w:r>
          </w:p>
          <w:p w14:paraId="08278121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ขาดการสื่อสารประชาสัมพันธ์ให้ประชาชนและภาคส่วนอื่นในอำเภอ โดยเฉพาะระดับตำบล และชุมชน ทราบถึงบทบาทหน้าที่ 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.ตามระเบียบสำนักนายกฯ </w:t>
            </w:r>
          </w:p>
          <w:p w14:paraId="6E918875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2.2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.แต่ละอำเภอยังเผยแพร่ประชาสัมพันธ์การดำเนินงานน้อย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ไม่สม่ำเสมอ</w:t>
            </w:r>
          </w:p>
          <w:p w14:paraId="602CD68E" w14:textId="77777777" w:rsidR="00E64A43" w:rsidRPr="00E64A43" w:rsidRDefault="00E64A43" w:rsidP="00E64A4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3.การดำเนินงาน </w:t>
            </w:r>
            <w:proofErr w:type="spellStart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.เป็นการดำเนินงานเชิงคุณภาพ เห็นผลสัมฤทธิ์ระยะยาว </w:t>
            </w:r>
          </w:p>
        </w:tc>
      </w:tr>
    </w:tbl>
    <w:p w14:paraId="50E58FE3" w14:textId="77777777" w:rsidR="00E64A43" w:rsidRPr="00E64A43" w:rsidRDefault="00E64A43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CDD427" w14:textId="77777777" w:rsidR="00E64A43" w:rsidRPr="00E64A43" w:rsidRDefault="00E64A43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50AA18" w14:textId="77777777" w:rsidR="00E64A43" w:rsidRPr="00E64A43" w:rsidRDefault="00E64A43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9A30F6" w14:textId="77777777" w:rsidR="00E64A43" w:rsidRDefault="00E64A43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B829EE" w14:textId="77777777" w:rsidR="006D400E" w:rsidRDefault="006D400E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2D530C" w14:textId="77777777" w:rsidR="006D400E" w:rsidRDefault="006D400E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D7C70F" w14:textId="77777777" w:rsidR="006D400E" w:rsidRDefault="006D400E" w:rsidP="00E64A43">
      <w:pPr>
        <w:spacing w:after="200" w:line="240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C853CC" w14:textId="77777777" w:rsidR="0077169B" w:rsidRDefault="0077169B" w:rsidP="00E64A43">
      <w:pPr>
        <w:spacing w:after="200" w:line="240" w:lineRule="auto"/>
        <w:ind w:hanging="142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0FC39CE" w14:textId="77777777" w:rsidR="006D400E" w:rsidRPr="00E64A43" w:rsidRDefault="006D400E" w:rsidP="00E64A43">
      <w:pPr>
        <w:spacing w:after="200" w:line="240" w:lineRule="auto"/>
        <w:ind w:hanging="142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16D003BB" w14:textId="77777777" w:rsidR="00E64A43" w:rsidRPr="00E64A43" w:rsidRDefault="00E64A43" w:rsidP="00E64A43">
      <w:pPr>
        <w:spacing w:after="20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1CFD52CD" w14:textId="2831F77E" w:rsidR="00E64A43" w:rsidRPr="0077169B" w:rsidRDefault="00E64A43" w:rsidP="00E64A43">
      <w:pPr>
        <w:spacing w:after="200" w:line="240" w:lineRule="auto"/>
        <w:ind w:hanging="142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  <w:r w:rsidRPr="00E64A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64A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กลวิธีเพื่อการปรับปรุงพัฒนา  ปี </w:t>
      </w:r>
      <w:r w:rsidR="0077169B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="0077169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tbl>
      <w:tblPr>
        <w:tblStyle w:val="2"/>
        <w:tblW w:w="9243" w:type="dxa"/>
        <w:tblInd w:w="108" w:type="dxa"/>
        <w:tblLook w:val="04A0" w:firstRow="1" w:lastRow="0" w:firstColumn="1" w:lastColumn="0" w:noHBand="0" w:noVBand="1"/>
      </w:tblPr>
      <w:tblGrid>
        <w:gridCol w:w="2127"/>
        <w:gridCol w:w="7116"/>
      </w:tblGrid>
      <w:tr w:rsidR="00E64A43" w:rsidRPr="00E64A43" w14:paraId="60CD8FAE" w14:textId="77777777" w:rsidTr="005763D9">
        <w:tc>
          <w:tcPr>
            <w:tcW w:w="2127" w:type="dxa"/>
          </w:tcPr>
          <w:p w14:paraId="3D5E31D4" w14:textId="77777777" w:rsidR="00E64A43" w:rsidRPr="00E64A43" w:rsidRDefault="00E64A43" w:rsidP="00E64A43">
            <w:pPr>
              <w:tabs>
                <w:tab w:val="left" w:pos="213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A4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กลวิธี/มาตรการ</w:t>
            </w:r>
          </w:p>
        </w:tc>
        <w:tc>
          <w:tcPr>
            <w:tcW w:w="7116" w:type="dxa"/>
          </w:tcPr>
          <w:p w14:paraId="61AA640F" w14:textId="77777777" w:rsidR="00E64A43" w:rsidRPr="00E64A43" w:rsidRDefault="00E64A43" w:rsidP="00E64A43">
            <w:pPr>
              <w:tabs>
                <w:tab w:val="left" w:pos="213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A4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วิธีการวัดผล</w:t>
            </w:r>
          </w:p>
        </w:tc>
      </w:tr>
      <w:tr w:rsidR="00E64A43" w:rsidRPr="00E64A43" w14:paraId="32CF4C79" w14:textId="77777777" w:rsidTr="005763D9">
        <w:tc>
          <w:tcPr>
            <w:tcW w:w="2127" w:type="dxa"/>
          </w:tcPr>
          <w:p w14:paraId="490DE632" w14:textId="77777777" w:rsidR="00E64A43" w:rsidRPr="00E64A43" w:rsidRDefault="00E64A43" w:rsidP="00E64A43">
            <w:pPr>
              <w:numPr>
                <w:ilvl w:val="0"/>
                <w:numId w:val="4"/>
              </w:numPr>
              <w:tabs>
                <w:tab w:val="left" w:pos="2139"/>
              </w:tabs>
              <w:ind w:left="284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 ก.</w:t>
            </w:r>
          </w:p>
          <w:p w14:paraId="3544D9CA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63FB1E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A5747A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9727092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6555B71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E64A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64A4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การประชาสัมพันธ์</w:t>
            </w:r>
          </w:p>
          <w:p w14:paraId="43A1E60D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5035F0F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D629039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  <w:tc>
          <w:tcPr>
            <w:tcW w:w="7116" w:type="dxa"/>
          </w:tcPr>
          <w:p w14:paraId="2943C961" w14:textId="77777777" w:rsidR="00E64A43" w:rsidRPr="00E64A43" w:rsidRDefault="00E64A43" w:rsidP="00E64A43">
            <w:pPr>
              <w:tabs>
                <w:tab w:val="left" w:pos="2139"/>
              </w:tabs>
              <w:ind w:left="-4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1.1 ประชุมคณะกรรมการ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ให้ได้อย่างน้อยไตรมาสละ 1 ครั้ง</w:t>
            </w:r>
          </w:p>
          <w:p w14:paraId="28914C95" w14:textId="77777777" w:rsidR="00E64A43" w:rsidRPr="00E64A43" w:rsidRDefault="00E64A43" w:rsidP="00E64A43">
            <w:pPr>
              <w:tabs>
                <w:tab w:val="left" w:pos="2139"/>
              </w:tabs>
              <w:ind w:left="-4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1.2 สนับสนุนให้มีการจัดตั้งกองทุนเพื่อความคล่องตัวในการดำเนินงาน</w:t>
            </w: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  <w:p w14:paraId="6933A866" w14:textId="77777777" w:rsidR="00E64A43" w:rsidRPr="00E64A43" w:rsidRDefault="00E64A43" w:rsidP="00E64A43">
            <w:pPr>
              <w:tabs>
                <w:tab w:val="left" w:pos="2139"/>
              </w:tabs>
              <w:ind w:left="-4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1.3 </w:t>
            </w: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มีกิจกรรมการดำเนินงาน ของ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สม่ำเสมอ </w:t>
            </w:r>
          </w:p>
          <w:p w14:paraId="7DD03AB3" w14:textId="4D861AF2" w:rsidR="00E64A43" w:rsidRPr="00E64A43" w:rsidRDefault="00E64A43" w:rsidP="00E64A43">
            <w:pPr>
              <w:tabs>
                <w:tab w:val="left" w:pos="2139"/>
              </w:tabs>
              <w:ind w:left="-4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1.4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.เลือกประเด็นการพัฒนาคุณภาพชีวิต อย่างน้อย 2 ประเด็น</w:t>
            </w:r>
            <w:r w:rsidR="00FE0517" w:rsidRPr="00FE051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+ ประเด็น </w:t>
            </w:r>
            <w:r w:rsidR="00FE0517" w:rsidRPr="00FE051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COVID </w:t>
            </w:r>
            <w:r w:rsidR="00FE0517" w:rsidRPr="00FE0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  <w:bookmarkStart w:id="0" w:name="_GoBack"/>
            <w:bookmarkEnd w:id="0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และดำเนินงานแก้ไขปัญหาตามบริบทพื้นที่</w:t>
            </w:r>
          </w:p>
          <w:p w14:paraId="3868E994" w14:textId="77777777" w:rsidR="00E64A43" w:rsidRPr="00E64A43" w:rsidRDefault="00E64A43" w:rsidP="00E64A43">
            <w:pPr>
              <w:tabs>
                <w:tab w:val="left" w:pos="2139"/>
              </w:tabs>
              <w:ind w:left="-4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2.1 ให้เลขา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สื่อสารและเผยแพร่ประชาสัมพันธ์ เกี่ยวกับ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.และกิจกรรมการดำเนินงานอย่างสม่ำเสมอ </w:t>
            </w:r>
          </w:p>
          <w:p w14:paraId="2BD592AE" w14:textId="77777777" w:rsidR="00E64A43" w:rsidRPr="00E64A43" w:rsidRDefault="00E64A43" w:rsidP="00E64A43">
            <w:pPr>
              <w:tabs>
                <w:tab w:val="left" w:pos="2139"/>
              </w:tabs>
              <w:ind w:left="-4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2.2 เพิ่มช่องทางการสื่อสาร ระหว่าง ประชาชน และคณะกรรมการ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14:paraId="3B68F4BA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 แลกเปลี่ยนเรียนรู้ ชื่นชมและเสริมพลัง</w:t>
            </w:r>
          </w:p>
          <w:p w14:paraId="44816367" w14:textId="77777777" w:rsidR="00E64A43" w:rsidRPr="00E64A43" w:rsidRDefault="00E64A43" w:rsidP="00E64A43">
            <w:pPr>
              <w:tabs>
                <w:tab w:val="left" w:pos="213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3.2 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การการประเมินผลในการตรวจราชการบูร</w:t>
            </w:r>
            <w:proofErr w:type="spellStart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Pr="00E64A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  </w:t>
            </w:r>
          </w:p>
        </w:tc>
      </w:tr>
    </w:tbl>
    <w:p w14:paraId="55B58091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4A43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ความภาคภูมิใจ</w:t>
      </w:r>
      <w:r w:rsidRPr="00E64A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2F1226E0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4A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จังหวัดชลบุรี ได้รับการคัดเลือกเป็นตัวแทนระดับเขตสุขภาพที่ 6 ในการเข้ารับเกียรติบัตรชื่นชมการพัฒนาคุณภาพชีวิตระดับอำเภอ ติดต่อกัน 3 ปี ในเวทีการประชุมวิชาการ </w:t>
      </w:r>
      <w:r w:rsidRPr="00E64A43">
        <w:rPr>
          <w:rFonts w:ascii="TH SarabunIT๙" w:eastAsia="Calibri" w:hAnsi="TH SarabunIT๙" w:cs="TH SarabunIT๙"/>
          <w:sz w:val="32"/>
          <w:szCs w:val="32"/>
        </w:rPr>
        <w:t xml:space="preserve">HA National Forum </w:t>
      </w: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14:paraId="666A1DF0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4A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 2561 </w:t>
      </w:r>
      <w:proofErr w:type="spellStart"/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>พชอ</w:t>
      </w:r>
      <w:proofErr w:type="spellEnd"/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.อำเภอศรีราชา </w:t>
      </w:r>
    </w:p>
    <w:p w14:paraId="100B73BB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64A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 2562 </w:t>
      </w:r>
      <w:proofErr w:type="spellStart"/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>พชอ</w:t>
      </w:r>
      <w:proofErr w:type="spellEnd"/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.อำเภอสัตหีบ </w:t>
      </w:r>
    </w:p>
    <w:p w14:paraId="226383DC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4A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 2562 </w:t>
      </w:r>
      <w:proofErr w:type="spellStart"/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>พชอ</w:t>
      </w:r>
      <w:proofErr w:type="spellEnd"/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.อำเภอพานทอง (มีการแพร่ระบาดของ </w:t>
      </w:r>
      <w:r w:rsidRPr="00E64A43">
        <w:rPr>
          <w:rFonts w:ascii="TH SarabunIT๙" w:eastAsia="Calibri" w:hAnsi="TH SarabunIT๙" w:cs="TH SarabunIT๙"/>
          <w:sz w:val="32"/>
          <w:szCs w:val="32"/>
        </w:rPr>
        <w:t xml:space="preserve">COVID </w:t>
      </w:r>
      <w:r w:rsidRPr="00E64A43">
        <w:rPr>
          <w:rFonts w:ascii="TH SarabunPSK" w:eastAsia="Calibri" w:hAnsi="TH SarabunPSK" w:cs="TH SarabunPSK"/>
          <w:sz w:val="32"/>
          <w:szCs w:val="32"/>
        </w:rPr>
        <w:t>19</w:t>
      </w:r>
      <w:r w:rsidRPr="00E64A4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64A43">
        <w:rPr>
          <w:rFonts w:ascii="TH SarabunIT๙" w:eastAsia="Calibri" w:hAnsi="TH SarabunIT๙" w:cs="TH SarabunIT๙" w:hint="cs"/>
          <w:sz w:val="32"/>
          <w:szCs w:val="32"/>
          <w:cs/>
        </w:rPr>
        <w:t>เลื่อนการรับมอบเกียรติบัตร)</w:t>
      </w:r>
    </w:p>
    <w:p w14:paraId="5EC647DE" w14:textId="77777777" w:rsidR="00E64A43" w:rsidRPr="00E64A43" w:rsidRDefault="00E64A43" w:rsidP="00E64A43">
      <w:pPr>
        <w:tabs>
          <w:tab w:val="left" w:pos="1134"/>
          <w:tab w:val="left" w:pos="1418"/>
          <w:tab w:val="left" w:pos="1701"/>
          <w:tab w:val="left" w:pos="1985"/>
        </w:tabs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64A43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7D5657E7" wp14:editId="7477233D">
            <wp:extent cx="2369185" cy="1455725"/>
            <wp:effectExtent l="152400" t="152400" r="164465" b="201930"/>
            <wp:docPr id="1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รูปภาพ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33" cy="14630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64A43">
        <w:rPr>
          <w:rFonts w:ascii="Calibri" w:eastAsia="Calibri" w:hAnsi="Calibri" w:cs="Cordia New"/>
          <w:noProof/>
        </w:rPr>
        <w:drawing>
          <wp:inline distT="0" distB="0" distL="0" distR="0" wp14:anchorId="198FD1C6" wp14:editId="3D6F6116">
            <wp:extent cx="2251075" cy="1433779"/>
            <wp:effectExtent l="152400" t="152400" r="168275" b="2051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534" cy="1448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BFEB48" w14:textId="77777777" w:rsidR="00E64A43" w:rsidRPr="00E64A43" w:rsidRDefault="00E64A43" w:rsidP="00E64A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4A43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4EC5FC2" wp14:editId="2B227C5B">
            <wp:extent cx="3825619" cy="1521460"/>
            <wp:effectExtent l="133350" t="114300" r="118110" b="154940"/>
            <wp:docPr id="3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รูปภาพ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88" cy="15457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5DA001" w14:textId="77777777" w:rsidR="00E64A43" w:rsidRDefault="00E64A43" w:rsidP="00E64A43">
      <w:pPr>
        <w:spacing w:after="200" w:line="276" w:lineRule="auto"/>
        <w:ind w:left="4678" w:hanging="4678"/>
        <w:rPr>
          <w:rFonts w:ascii="TH SarabunIT๙" w:eastAsia="Calibri" w:hAnsi="TH SarabunIT๙" w:cs="TH SarabunIT๙"/>
          <w:sz w:val="32"/>
          <w:szCs w:val="32"/>
        </w:rPr>
      </w:pPr>
    </w:p>
    <w:p w14:paraId="1FF0774A" w14:textId="77777777" w:rsidR="0077169B" w:rsidRDefault="0077169B" w:rsidP="00E64A43">
      <w:pPr>
        <w:spacing w:after="200" w:line="276" w:lineRule="auto"/>
        <w:ind w:left="4678" w:hanging="4678"/>
        <w:rPr>
          <w:rFonts w:ascii="TH SarabunIT๙" w:eastAsia="Calibri" w:hAnsi="TH SarabunIT๙" w:cs="TH SarabunIT๙"/>
          <w:sz w:val="32"/>
          <w:szCs w:val="32"/>
        </w:rPr>
      </w:pPr>
    </w:p>
    <w:p w14:paraId="671D158A" w14:textId="77777777" w:rsidR="0077169B" w:rsidRDefault="0077169B" w:rsidP="00E64A43">
      <w:pPr>
        <w:spacing w:after="200" w:line="276" w:lineRule="auto"/>
        <w:ind w:left="4678" w:hanging="4678"/>
        <w:rPr>
          <w:rFonts w:ascii="TH SarabunIT๙" w:eastAsia="Calibri" w:hAnsi="TH SarabunIT๙" w:cs="TH SarabunIT๙"/>
          <w:sz w:val="32"/>
          <w:szCs w:val="32"/>
        </w:rPr>
      </w:pPr>
    </w:p>
    <w:p w14:paraId="61D05028" w14:textId="77777777" w:rsidR="0077169B" w:rsidRPr="00E64A43" w:rsidRDefault="0077169B" w:rsidP="00E64A43">
      <w:pPr>
        <w:spacing w:after="200" w:line="276" w:lineRule="auto"/>
        <w:ind w:left="4678" w:hanging="4678"/>
        <w:rPr>
          <w:rFonts w:ascii="TH SarabunIT๙" w:eastAsia="Calibri" w:hAnsi="TH SarabunIT๙" w:cs="TH SarabunIT๙" w:hint="cs"/>
          <w:sz w:val="32"/>
          <w:szCs w:val="32"/>
        </w:rPr>
      </w:pPr>
    </w:p>
    <w:p w14:paraId="388AB7A6" w14:textId="15FEB0A5" w:rsidR="00E64A43" w:rsidRPr="00E64A43" w:rsidRDefault="00E64A43" w:rsidP="00E64A43">
      <w:pPr>
        <w:spacing w:after="200" w:line="276" w:lineRule="auto"/>
        <w:ind w:left="4678" w:hanging="4678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E64A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คำสั่งคณะกรรมการและประเด็นการพั</w:t>
      </w:r>
      <w:r w:rsidR="002822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ฒนาคุณภาพชีวิตระดับอำเภอ ปี 256๕</w:t>
      </w:r>
    </w:p>
    <w:p w14:paraId="3CB43D63" w14:textId="28256DD2" w:rsidR="00E64A43" w:rsidRPr="00E64A43" w:rsidRDefault="006D400E" w:rsidP="00E64A4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6D400E">
        <w:drawing>
          <wp:inline distT="0" distB="0" distL="0" distR="0" wp14:anchorId="1EEC91EB" wp14:editId="12819184">
            <wp:extent cx="5760085" cy="5291797"/>
            <wp:effectExtent l="0" t="0" r="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9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44879" w14:textId="77777777" w:rsidR="00E64A43" w:rsidRPr="00E64A43" w:rsidRDefault="00E64A43" w:rsidP="00E64A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1AD0202" w14:textId="78FBFC1C" w:rsidR="00E64A43" w:rsidRPr="00E64A43" w:rsidRDefault="00E64A43" w:rsidP="00E64A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sectPr w:rsidR="00E64A43" w:rsidRPr="00E64A43" w:rsidSect="006D400E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1140"/>
        <w:tblW w:w="23862" w:type="dxa"/>
        <w:tblLook w:val="04A0" w:firstRow="1" w:lastRow="0" w:firstColumn="1" w:lastColumn="0" w:noHBand="0" w:noVBand="1"/>
      </w:tblPr>
      <w:tblGrid>
        <w:gridCol w:w="17202"/>
        <w:gridCol w:w="1260"/>
        <w:gridCol w:w="1080"/>
        <w:gridCol w:w="1080"/>
        <w:gridCol w:w="1080"/>
        <w:gridCol w:w="1080"/>
        <w:gridCol w:w="1080"/>
      </w:tblGrid>
      <w:tr w:rsidR="00E64A43" w:rsidRPr="00E64A43" w14:paraId="7B94A0F5" w14:textId="77777777" w:rsidTr="005763D9">
        <w:trPr>
          <w:trHeight w:val="420"/>
        </w:trPr>
        <w:tc>
          <w:tcPr>
            <w:tcW w:w="1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B51B" w14:textId="77777777" w:rsidR="00E64A43" w:rsidRPr="00E64A43" w:rsidRDefault="00E64A43" w:rsidP="00E64A4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B75B" w14:textId="77777777" w:rsidR="00E64A43" w:rsidRPr="00E64A43" w:rsidRDefault="00E64A43" w:rsidP="00E64A4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1A23" w14:textId="77777777" w:rsidR="00E64A43" w:rsidRPr="00E64A43" w:rsidRDefault="00E64A43" w:rsidP="00E64A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91F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67E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FE8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2D8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43" w:rsidRPr="00E64A43" w14:paraId="64A8067C" w14:textId="77777777" w:rsidTr="005763D9">
        <w:trPr>
          <w:trHeight w:val="430"/>
        </w:trPr>
        <w:tc>
          <w:tcPr>
            <w:tcW w:w="1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C4B4" w14:textId="77777777" w:rsidR="00E64A43" w:rsidRPr="00E64A43" w:rsidRDefault="00E64A43" w:rsidP="00E64A4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9DDDE" w14:textId="77777777" w:rsidR="00E64A43" w:rsidRPr="00E64A43" w:rsidRDefault="00E64A43" w:rsidP="00E64A4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7B7F" w14:textId="77777777" w:rsidR="00E64A43" w:rsidRPr="00E64A43" w:rsidRDefault="00E64A43" w:rsidP="00E64A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75B4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4791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62F5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56AC" w14:textId="77777777" w:rsidR="00E64A43" w:rsidRPr="00E64A43" w:rsidRDefault="00E64A43" w:rsidP="00E64A43">
            <w:pPr>
              <w:spacing w:after="20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14:paraId="1D0DA282" w14:textId="42F3BD67" w:rsidR="00E64A43" w:rsidRPr="00E64A43" w:rsidRDefault="00E64A43" w:rsidP="00E64A43">
      <w:pPr>
        <w:tabs>
          <w:tab w:val="left" w:pos="851"/>
        </w:tabs>
        <w:spacing w:after="200" w:line="276" w:lineRule="auto"/>
        <w:rPr>
          <w:rFonts w:ascii="Calibri" w:eastAsia="Calibri" w:hAnsi="Calibri" w:cs="Cordia New"/>
          <w:noProof/>
        </w:rPr>
      </w:pPr>
      <w:r w:rsidRPr="00E64A43">
        <w:rPr>
          <w:rFonts w:ascii="Calibri" w:eastAsia="Calibri" w:hAnsi="Calibri" w:cs="Cordia New"/>
          <w:noProof/>
          <w:cs/>
        </w:rPr>
        <w:tab/>
      </w:r>
      <w:r w:rsidR="00282249" w:rsidRPr="00282249">
        <w:rPr>
          <w:szCs w:val="22"/>
          <w:cs/>
        </w:rPr>
        <w:drawing>
          <wp:inline distT="0" distB="0" distL="0" distR="0" wp14:anchorId="6AFA081E" wp14:editId="220553E3">
            <wp:extent cx="9251950" cy="5596336"/>
            <wp:effectExtent l="0" t="0" r="6350" b="444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1870" w14:textId="77777777" w:rsidR="00E64A43" w:rsidRPr="00E64A43" w:rsidRDefault="00E64A43" w:rsidP="00E64A43">
      <w:pPr>
        <w:tabs>
          <w:tab w:val="left" w:pos="945"/>
        </w:tabs>
        <w:spacing w:after="200" w:line="276" w:lineRule="auto"/>
        <w:rPr>
          <w:rFonts w:ascii="Calibri" w:eastAsia="Calibri" w:hAnsi="Calibri" w:cs="Cordia New"/>
          <w:cs/>
        </w:rPr>
        <w:sectPr w:rsidR="00E64A43" w:rsidRPr="00E64A43" w:rsidSect="002F39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AC35603" w14:textId="77777777" w:rsidR="0035566A" w:rsidRPr="00C63B17" w:rsidRDefault="0035566A" w:rsidP="00C63B17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E4A246" w14:textId="3BAAE06E" w:rsidR="00E64A43" w:rsidRPr="000A60DD" w:rsidRDefault="0035566A" w:rsidP="00E64A43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C63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3B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4A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4A43"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64A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64A43" w:rsidRPr="000A60D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ผู้</w:t>
      </w:r>
      <w:r w:rsidR="00E64A43" w:rsidRPr="000A60D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รับผิดชอบ</w:t>
      </w:r>
      <w:r w:rsidR="00E64A43" w:rsidRPr="000A60D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นางสาว</w:t>
      </w:r>
      <w:proofErr w:type="spellStart"/>
      <w:r w:rsidR="00E64A43" w:rsidRPr="000A60D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นภ</w:t>
      </w:r>
      <w:proofErr w:type="spellEnd"/>
      <w:r w:rsidR="00E64A43" w:rsidRPr="000A60D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กานต์</w:t>
      </w:r>
      <w:r w:rsidR="00E64A43" w:rsidRPr="000A60D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</w:t>
      </w:r>
      <w:r w:rsidR="00E64A43" w:rsidRPr="000A60D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ประสาททอง</w:t>
      </w:r>
      <w:r w:rsidR="00E64A43" w:rsidRPr="000A60D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ตำแหน่ง </w:t>
      </w:r>
      <w:r w:rsidR="00E64A43"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พยาบาลวิชาชีพ</w:t>
      </w:r>
      <w:r w:rsidR="00E64A43" w:rsidRPr="000A60DD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</w:p>
    <w:p w14:paraId="7B321E4F" w14:textId="77777777" w:rsidR="00E64A43" w:rsidRDefault="00E64A43" w:rsidP="00E64A43">
      <w:pPr>
        <w:spacing w:after="0" w:line="240" w:lineRule="auto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ผู้ตรวจสอบข้อมูล นางสาวเสาวลักษณ์ ขันทอง</w:t>
      </w:r>
    </w:p>
    <w:p w14:paraId="4CC1B675" w14:textId="77777777" w:rsidR="00E64A43" w:rsidRPr="000A60DD" w:rsidRDefault="00E64A43" w:rsidP="00E64A43">
      <w:pPr>
        <w:spacing w:after="0" w:line="240" w:lineRule="auto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หัวหน้ากลุ่มงานพัฒนาคุณภาพและรูปแบบบริการ </w:t>
      </w:r>
    </w:p>
    <w:p w14:paraId="3E8186CA" w14:textId="77777777" w:rsidR="00E64A43" w:rsidRPr="000A60DD" w:rsidRDefault="00E64A43" w:rsidP="00E64A43">
      <w:pPr>
        <w:spacing w:after="0" w:line="240" w:lineRule="auto"/>
        <w:ind w:left="-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0A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สำนักงานสาธารณสุขจงหวัดชลบุรี </w:t>
      </w:r>
    </w:p>
    <w:p w14:paraId="0A1CB686" w14:textId="77777777" w:rsidR="00E64A43" w:rsidRDefault="00E64A43" w:rsidP="00E64A4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60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0A6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วันที่ 2</w:t>
      </w:r>
      <w:r w:rsidRPr="000A60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Pr="000A6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0A60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ธันวาค</w:t>
      </w:r>
      <w:proofErr w:type="spellEnd"/>
      <w:r w:rsidRPr="000A60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มาคม</w:t>
      </w:r>
      <w:r w:rsidRPr="000A6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2564 </w:t>
      </w:r>
      <w:r w:rsidRPr="000A6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โทรศัพท์   ๐ ๓๘๙๓ ๒๔58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</w:t>
      </w:r>
    </w:p>
    <w:p w14:paraId="0A92DC91" w14:textId="77777777" w:rsidR="00E64A43" w:rsidRPr="000A60DD" w:rsidRDefault="00E64A43" w:rsidP="00E64A4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</w:t>
      </w:r>
      <w:r w:rsidRPr="000A6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E-</w:t>
      </w:r>
      <w:proofErr w:type="gramStart"/>
      <w:r w:rsidRPr="000A6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mail :</w:t>
      </w:r>
      <w:proofErr w:type="gramEnd"/>
      <w:r w:rsidRPr="000A6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hyperlink r:id="rId10" w:history="1">
        <w:r w:rsidRPr="000A60DD">
          <w:rPr>
            <w:rStyle w:val="a5"/>
            <w:rFonts w:ascii="TH SarabunIT๙" w:hAnsi="TH SarabunIT๙" w:cs="TH SarabunIT๙"/>
            <w:b/>
            <w:bCs/>
            <w:color w:val="000000" w:themeColor="text1"/>
            <w:sz w:val="32"/>
            <w:szCs w:val="32"/>
          </w:rPr>
          <w:t>qspchon@gmail.com</w:t>
        </w:r>
      </w:hyperlink>
      <w:r w:rsidRPr="000A6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.</w:t>
      </w:r>
      <w:r w:rsidRPr="000A6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</w:p>
    <w:p w14:paraId="3F246EC2" w14:textId="77777777" w:rsidR="00E64A43" w:rsidRPr="000A60DD" w:rsidRDefault="00E64A43" w:rsidP="00E64A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7533E" w14:textId="4D161F05" w:rsidR="00E64A43" w:rsidRPr="00E64A43" w:rsidRDefault="00E64A43" w:rsidP="00E64A43">
      <w:pPr>
        <w:spacing w:after="0" w:line="240" w:lineRule="auto"/>
        <w:ind w:left="-28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6ED43A0" w14:textId="399BD9F9" w:rsidR="0035566A" w:rsidRPr="00E64A43" w:rsidRDefault="0035566A" w:rsidP="00E64A4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5566A" w:rsidRPr="00E64A43" w:rsidSect="00C63B17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895"/>
    <w:multiLevelType w:val="hybridMultilevel"/>
    <w:tmpl w:val="3B8AA832"/>
    <w:lvl w:ilvl="0" w:tplc="5DB07D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EC44B3E"/>
    <w:multiLevelType w:val="hybridMultilevel"/>
    <w:tmpl w:val="C6483FC6"/>
    <w:lvl w:ilvl="0" w:tplc="55CE2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7286F"/>
    <w:multiLevelType w:val="hybridMultilevel"/>
    <w:tmpl w:val="6EA8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30BA"/>
    <w:multiLevelType w:val="hybridMultilevel"/>
    <w:tmpl w:val="88FC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47"/>
    <w:rsid w:val="00066A77"/>
    <w:rsid w:val="000B738F"/>
    <w:rsid w:val="00145B9B"/>
    <w:rsid w:val="00282249"/>
    <w:rsid w:val="0035566A"/>
    <w:rsid w:val="0039721F"/>
    <w:rsid w:val="004D152C"/>
    <w:rsid w:val="00651147"/>
    <w:rsid w:val="00696489"/>
    <w:rsid w:val="006D400E"/>
    <w:rsid w:val="0071304D"/>
    <w:rsid w:val="00720FD6"/>
    <w:rsid w:val="00736128"/>
    <w:rsid w:val="0077169B"/>
    <w:rsid w:val="008C6C63"/>
    <w:rsid w:val="00971ED4"/>
    <w:rsid w:val="00C63B17"/>
    <w:rsid w:val="00CA5948"/>
    <w:rsid w:val="00D13F96"/>
    <w:rsid w:val="00E64A43"/>
    <w:rsid w:val="00F440AD"/>
    <w:rsid w:val="00FD4F10"/>
    <w:rsid w:val="00FE0517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F448"/>
  <w15:chartTrackingRefBased/>
  <w15:docId w15:val="{B74D00D8-3716-4F72-981B-303A5CF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47"/>
    <w:pPr>
      <w:ind w:left="720"/>
      <w:contextualSpacing/>
    </w:pPr>
  </w:style>
  <w:style w:type="table" w:styleId="a4">
    <w:name w:val="Table Grid"/>
    <w:basedOn w:val="a1"/>
    <w:uiPriority w:val="39"/>
    <w:rsid w:val="0065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39"/>
    <w:rsid w:val="007361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39"/>
    <w:rsid w:val="00E64A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qspch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User</cp:lastModifiedBy>
  <cp:revision>13</cp:revision>
  <dcterms:created xsi:type="dcterms:W3CDTF">2021-12-20T03:42:00Z</dcterms:created>
  <dcterms:modified xsi:type="dcterms:W3CDTF">2022-01-04T04:10:00Z</dcterms:modified>
</cp:coreProperties>
</file>